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pPr w:leftFromText="180" w:rightFromText="180" w:vertAnchor="page" w:horzAnchor="margin" w:tblpY="776"/>
        <w:tblW w:w="15638" w:type="dxa"/>
        <w:tblLook w:val="04A0"/>
      </w:tblPr>
      <w:tblGrid>
        <w:gridCol w:w="1384"/>
        <w:gridCol w:w="992"/>
        <w:gridCol w:w="5858"/>
        <w:gridCol w:w="7404"/>
      </w:tblGrid>
      <w:tr w:rsidR="00931814" w:rsidTr="00931814">
        <w:trPr>
          <w:cantSplit/>
          <w:trHeight w:val="1134"/>
        </w:trPr>
        <w:tc>
          <w:tcPr>
            <w:tcW w:w="15638" w:type="dxa"/>
            <w:gridSpan w:val="4"/>
          </w:tcPr>
          <w:p w:rsidR="00931814" w:rsidRPr="0096539B" w:rsidRDefault="00931814" w:rsidP="00931814">
            <w:pPr>
              <w:jc w:val="center"/>
              <w:rPr>
                <w:b/>
                <w:sz w:val="52"/>
                <w:szCs w:val="52"/>
              </w:rPr>
            </w:pPr>
            <w:r w:rsidRPr="0096539B">
              <w:rPr>
                <w:b/>
                <w:sz w:val="52"/>
                <w:szCs w:val="52"/>
              </w:rPr>
              <w:t>КАРТОТЕКА  ЗНАМЕНИТЫХ ЛЮДЕЙ УЛЬЯНОВСКОЙ ОБЛАСТИ</w:t>
            </w:r>
          </w:p>
          <w:p w:rsidR="00931814" w:rsidRDefault="00931814" w:rsidP="00931814">
            <w:pPr>
              <w:jc w:val="both"/>
            </w:pPr>
          </w:p>
        </w:tc>
      </w:tr>
      <w:tr w:rsidR="00931814" w:rsidTr="00931814">
        <w:trPr>
          <w:cantSplit/>
          <w:trHeight w:val="1134"/>
        </w:trPr>
        <w:tc>
          <w:tcPr>
            <w:tcW w:w="1384" w:type="dxa"/>
            <w:vMerge w:val="restart"/>
            <w:textDirection w:val="btLr"/>
          </w:tcPr>
          <w:p w:rsidR="00931814" w:rsidRPr="0096539B" w:rsidRDefault="00FD06C6" w:rsidP="00931814">
            <w:pPr>
              <w:ind w:left="113" w:right="113"/>
              <w:jc w:val="both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ААГЕНСТВО «ШЮД»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931814" w:rsidRDefault="00931814" w:rsidP="00931814">
            <w:pPr>
              <w:jc w:val="both"/>
            </w:pPr>
            <w:r>
              <w:t>1</w:t>
            </w:r>
          </w:p>
        </w:tc>
        <w:tc>
          <w:tcPr>
            <w:tcW w:w="5858" w:type="dxa"/>
          </w:tcPr>
          <w:p w:rsidR="00931814" w:rsidRPr="00931814" w:rsidRDefault="00931814" w:rsidP="00931814">
            <w:pPr>
              <w:rPr>
                <w:sz w:val="28"/>
                <w:szCs w:val="28"/>
              </w:rPr>
            </w:pPr>
            <w:r w:rsidRPr="00931814">
              <w:rPr>
                <w:b/>
                <w:bCs/>
                <w:sz w:val="28"/>
                <w:szCs w:val="28"/>
              </w:rPr>
              <w:t>ЯЗЫКОВ ПЕТР МИХАЙЛОВИЧ  1798- 1851гг.</w:t>
            </w:r>
          </w:p>
          <w:p w:rsidR="00931814" w:rsidRDefault="00931814" w:rsidP="00931814">
            <w:r w:rsidRPr="0096539B">
              <w:rPr>
                <w:noProof/>
                <w:lang w:eastAsia="ru-RU"/>
              </w:rPr>
              <w:drawing>
                <wp:inline distT="0" distB="0" distL="0" distR="0">
                  <wp:extent cx="1832802" cy="2681728"/>
                  <wp:effectExtent l="19050" t="0" r="0" b="0"/>
                  <wp:docPr id="40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7782" cy="2689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4" w:type="dxa"/>
          </w:tcPr>
          <w:p w:rsidR="00931814" w:rsidRPr="00BE4800" w:rsidRDefault="00931814" w:rsidP="00931814">
            <w:pPr>
              <w:ind w:firstLine="50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E4800">
              <w:rPr>
                <w:rFonts w:ascii="Times New Roman" w:hAnsi="Times New Roman" w:cs="Times New Roman"/>
                <w:sz w:val="24"/>
                <w:szCs w:val="24"/>
              </w:rPr>
              <w:t>Родился в с. Ундоры, ныне Ульяновской области  геолог, географ, краевед-фольклорист. Брат Н. М. Языкова. Окончил Горный кадетский корпус в Петербурге (1820). Проводил геологические изыскания в восточных и центральных районах Европейской России. Обошел и первый обследовал с геологической точки зрения почти всю Симбирскую, а также часть Казанской и Самарской губерний. Одним из первых среди русских геологов стал применять палеонтологический метод в стратиграфии; разработал схему расчленения меловых отложений Поволжья. Создал единственный в то время палеонтологический кабинет  с ценнейшим отделом меловых формаций. Собрал уникальную коллекцию окаменелостей, переданную впоследствии музею Горного института. Составил первую карту почв Симбирской  губернии. Известен также как собиратель древних рукописей, песен и сказок. Собственная библиотека положила начало Карамзинской (ныне Дворец книги). Автор более 30 научных работ по геологии, книги по истории городов. Похоронен в с. Языково.</w:t>
            </w:r>
          </w:p>
        </w:tc>
      </w:tr>
      <w:tr w:rsidR="00931814" w:rsidTr="00931814">
        <w:trPr>
          <w:cantSplit/>
          <w:trHeight w:val="1134"/>
        </w:trPr>
        <w:tc>
          <w:tcPr>
            <w:tcW w:w="1384" w:type="dxa"/>
            <w:vMerge/>
            <w:textDirection w:val="btLr"/>
          </w:tcPr>
          <w:p w:rsidR="00931814" w:rsidRPr="0096539B" w:rsidRDefault="00931814" w:rsidP="00931814">
            <w:pPr>
              <w:ind w:left="113" w:right="113"/>
              <w:jc w:val="both"/>
              <w:rPr>
                <w:b/>
                <w:sz w:val="52"/>
                <w:szCs w:val="52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931814" w:rsidRDefault="00931814" w:rsidP="00931814">
            <w:pPr>
              <w:jc w:val="both"/>
            </w:pPr>
            <w:r>
              <w:t>2</w:t>
            </w:r>
          </w:p>
        </w:tc>
        <w:tc>
          <w:tcPr>
            <w:tcW w:w="5858" w:type="dxa"/>
          </w:tcPr>
          <w:p w:rsidR="00931814" w:rsidRPr="00931814" w:rsidRDefault="00931814" w:rsidP="00931814">
            <w:pPr>
              <w:rPr>
                <w:b/>
                <w:bCs/>
                <w:sz w:val="28"/>
                <w:szCs w:val="28"/>
              </w:rPr>
            </w:pPr>
            <w:r w:rsidRPr="00931814">
              <w:rPr>
                <w:b/>
                <w:bCs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2032" behindDoc="1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140970</wp:posOffset>
                  </wp:positionV>
                  <wp:extent cx="1125220" cy="1644015"/>
                  <wp:effectExtent l="19050" t="0" r="0" b="0"/>
                  <wp:wrapNone/>
                  <wp:docPr id="41" name="Рисунок 2" descr="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 descr="2.jpe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220" cy="16440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931814">
              <w:rPr>
                <w:b/>
                <w:bCs/>
                <w:sz w:val="28"/>
                <w:szCs w:val="28"/>
              </w:rPr>
              <w:t xml:space="preserve">Владимир Ильич Ульянов (псевдоним Ленин) </w:t>
            </w:r>
          </w:p>
          <w:p w:rsidR="00931814" w:rsidRDefault="00931814" w:rsidP="00931814">
            <w:pPr>
              <w:rPr>
                <w:b/>
                <w:bCs/>
              </w:rPr>
            </w:pPr>
            <w:r>
              <w:rPr>
                <w:b/>
                <w:bCs/>
                <w:noProof/>
                <w:lang w:eastAsia="ru-RU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99532</wp:posOffset>
                  </wp:positionH>
                  <wp:positionV relativeFrom="paragraph">
                    <wp:posOffset>17658</wp:posOffset>
                  </wp:positionV>
                  <wp:extent cx="2001850" cy="2320578"/>
                  <wp:effectExtent l="19050" t="0" r="0" b="0"/>
                  <wp:wrapNone/>
                  <wp:docPr id="42" name="Рисунок 1" descr="https://avatars.mds.yandex.net/get-zen_doc/1898242/pub_5e200f61bd639600afd9972f_5e203471118d7f00bcdbd158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zen_doc/1898242/pub_5e200f61bd639600afd9972f_5e203471118d7f00bcdbd158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1850" cy="23205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31814" w:rsidRPr="0096539B" w:rsidRDefault="00931814" w:rsidP="00931814">
            <w:pPr>
              <w:rPr>
                <w:b/>
                <w:bCs/>
              </w:rPr>
            </w:pPr>
          </w:p>
        </w:tc>
        <w:tc>
          <w:tcPr>
            <w:tcW w:w="7404" w:type="dxa"/>
          </w:tcPr>
          <w:p w:rsidR="00931814" w:rsidRPr="00BE4800" w:rsidRDefault="00931814" w:rsidP="00931814">
            <w:pPr>
              <w:pStyle w:val="article-renderblock"/>
              <w:shd w:val="clear" w:color="auto" w:fill="FFFFFF"/>
              <w:spacing w:before="0" w:beforeAutospacing="0" w:after="0" w:afterAutospacing="0"/>
              <w:ind w:firstLine="499"/>
              <w:jc w:val="both"/>
              <w:rPr>
                <w:color w:val="000000"/>
              </w:rPr>
            </w:pPr>
            <w:r w:rsidRPr="00BE4800">
              <w:rPr>
                <w:color w:val="000000"/>
              </w:rPr>
              <w:t>Владимир Ильич Ульянов (Ленин) российский и советский политический и государственный деятель, революционер, создатель партии большевиков, один из организаторов и руководителей октябрьской революции 1917 года, председатель Совета Народных Комиссаров (правительство) РСФСР и СССР.</w:t>
            </w:r>
          </w:p>
          <w:p w:rsidR="00931814" w:rsidRPr="00BE4800" w:rsidRDefault="00931814" w:rsidP="00931814">
            <w:pPr>
              <w:pStyle w:val="article-renderblock"/>
              <w:shd w:val="clear" w:color="auto" w:fill="FFFFFF"/>
              <w:spacing w:before="0" w:beforeAutospacing="0" w:after="0" w:afterAutospacing="0"/>
              <w:ind w:firstLine="499"/>
              <w:jc w:val="both"/>
              <w:rPr>
                <w:color w:val="000000"/>
              </w:rPr>
            </w:pPr>
            <w:r w:rsidRPr="00BE4800">
              <w:rPr>
                <w:color w:val="000000"/>
              </w:rPr>
              <w:t>Родился в Симбирске 22 апреля 1870 года. Окончил симбирскую гимназию с золотой медалью в 1887 году, был принят в Казанский университет, но через три месяца после поступления был исключен за участие в студенческих «беспорядках». Лишь через три года после исключений из университета, в 1890 году удалось добиться разрешение сдать экзамен экстерном. Также работал инспектором народных училищ Симбирской губернии.</w:t>
            </w:r>
          </w:p>
          <w:p w:rsidR="00931814" w:rsidRPr="00BE4800" w:rsidRDefault="00931814" w:rsidP="00931814">
            <w:pPr>
              <w:pStyle w:val="article-renderblock"/>
              <w:shd w:val="clear" w:color="auto" w:fill="FFFFFF"/>
              <w:spacing w:before="0" w:beforeAutospacing="0" w:after="0" w:afterAutospacing="0"/>
              <w:ind w:firstLine="499"/>
              <w:jc w:val="both"/>
              <w:rPr>
                <w:color w:val="000000"/>
              </w:rPr>
            </w:pPr>
            <w:r w:rsidRPr="00BE4800">
              <w:rPr>
                <w:color w:val="000000"/>
              </w:rPr>
              <w:t>Философ, марксист, публицист, основоположник марксизма-ленинизма, идеолог и создатель Третьего (Коммунистического) интернационала, основатель Советского государства.</w:t>
            </w:r>
          </w:p>
        </w:tc>
      </w:tr>
      <w:tr w:rsidR="00931814" w:rsidTr="00931814">
        <w:trPr>
          <w:cantSplit/>
          <w:trHeight w:val="1134"/>
        </w:trPr>
        <w:tc>
          <w:tcPr>
            <w:tcW w:w="1384" w:type="dxa"/>
            <w:vMerge/>
            <w:textDirection w:val="btLr"/>
          </w:tcPr>
          <w:p w:rsidR="00931814" w:rsidRPr="0096539B" w:rsidRDefault="00931814" w:rsidP="00931814">
            <w:pPr>
              <w:ind w:left="113" w:right="113"/>
              <w:jc w:val="both"/>
              <w:rPr>
                <w:b/>
                <w:sz w:val="52"/>
                <w:szCs w:val="52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000000" w:themeColor="text1"/>
            </w:tcBorders>
          </w:tcPr>
          <w:p w:rsidR="00931814" w:rsidRDefault="00931814" w:rsidP="00931814">
            <w:pPr>
              <w:jc w:val="both"/>
            </w:pPr>
            <w:r>
              <w:t>3</w:t>
            </w:r>
          </w:p>
        </w:tc>
        <w:tc>
          <w:tcPr>
            <w:tcW w:w="5858" w:type="dxa"/>
          </w:tcPr>
          <w:p w:rsidR="00931814" w:rsidRPr="0096539B" w:rsidRDefault="00931814" w:rsidP="00931814">
            <w:pPr>
              <w:rPr>
                <w:b/>
                <w:bCs/>
              </w:rPr>
            </w:pPr>
            <w:r w:rsidRPr="00931814">
              <w:rPr>
                <w:b/>
                <w:bCs/>
                <w:noProof/>
                <w:lang w:eastAsia="ru-RU"/>
              </w:rPr>
              <w:drawing>
                <wp:inline distT="0" distB="0" distL="0" distR="0">
                  <wp:extent cx="3563411" cy="2674043"/>
                  <wp:effectExtent l="19050" t="0" r="0" b="0"/>
                  <wp:docPr id="43" name="Рисунок 4" descr="https://ds04.infourok.ru/uploads/ex/0b6e/00091fa5-5ca37f25/2/img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ds04.infourok.ru/uploads/ex/0b6e/00091fa5-5ca37f25/2/img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8910" cy="26781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4" w:type="dxa"/>
          </w:tcPr>
          <w:p w:rsidR="00931814" w:rsidRPr="00D4728B" w:rsidRDefault="00931814" w:rsidP="00931814">
            <w:pPr>
              <w:ind w:firstLine="49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728B">
              <w:rPr>
                <w:rFonts w:ascii="Times New Roman" w:hAnsi="Times New Roman" w:cs="Times New Roman"/>
                <w:sz w:val="24"/>
                <w:szCs w:val="24"/>
              </w:rPr>
              <w:t>Удивительным человеком был Богдан Матвеевич Хитрово, оставивший яркий след в истории государства Российского. Происходил он из старинного российского дворянского рода. Его основатель, знатный татарин Эду-хан по прозвищу «Сильно-Хитр», в 1371 году поступил на службу к рязанскому князю Олегу Ивановичу. Там крестился, приняв имя Андрей, и окончательно обрусел, взяв в жены русскую. Закончил свою жизнь Эду-хан в православном монастыре.</w:t>
            </w:r>
          </w:p>
          <w:p w:rsidR="00931814" w:rsidRPr="00D4728B" w:rsidRDefault="00931814" w:rsidP="00931814">
            <w:pPr>
              <w:ind w:firstLine="49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728B">
              <w:rPr>
                <w:rFonts w:ascii="Times New Roman" w:hAnsi="Times New Roman" w:cs="Times New Roman"/>
                <w:sz w:val="24"/>
                <w:szCs w:val="24"/>
              </w:rPr>
              <w:t xml:space="preserve">Его потомки, называвшиеся первоначально «Хитровы», но со временем изменившие фамилию на Хитровó, 150 лет служили рязанским князьям, находясь в ближайшем княжеском окружении. После вхождения Рязанского княжества в Московское государство многочисленный род Хитрово перешел на службу к великому князю Василию III, влившись в ряды служилого московского дворянства. </w:t>
            </w:r>
          </w:p>
          <w:p w:rsidR="00931814" w:rsidRPr="00BE4800" w:rsidRDefault="00931814" w:rsidP="00931814">
            <w:pPr>
              <w:ind w:firstLine="50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728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 1648 г., отправленный царем "для строения новых городов от реки Барша до реки Волги", он положил основание городу Симбирску.</w:t>
            </w:r>
          </w:p>
        </w:tc>
      </w:tr>
      <w:tr w:rsidR="00931814" w:rsidTr="00931814">
        <w:trPr>
          <w:cantSplit/>
          <w:trHeight w:val="1134"/>
        </w:trPr>
        <w:tc>
          <w:tcPr>
            <w:tcW w:w="1384" w:type="dxa"/>
            <w:vMerge/>
            <w:textDirection w:val="btLr"/>
          </w:tcPr>
          <w:p w:rsidR="00931814" w:rsidRPr="0096539B" w:rsidRDefault="00931814" w:rsidP="00931814">
            <w:pPr>
              <w:ind w:left="113" w:right="113"/>
              <w:jc w:val="both"/>
              <w:rPr>
                <w:b/>
                <w:sz w:val="52"/>
                <w:szCs w:val="52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931814" w:rsidRDefault="00931814" w:rsidP="00931814">
            <w:pPr>
              <w:jc w:val="both"/>
            </w:pPr>
            <w:r>
              <w:t>4</w:t>
            </w:r>
          </w:p>
        </w:tc>
        <w:tc>
          <w:tcPr>
            <w:tcW w:w="5858" w:type="dxa"/>
          </w:tcPr>
          <w:p w:rsidR="00931814" w:rsidRDefault="00931814" w:rsidP="00931814">
            <w:pPr>
              <w:rPr>
                <w:color w:val="111111"/>
              </w:rPr>
            </w:pPr>
            <w:r>
              <w:rPr>
                <w:rFonts w:ascii="Helvetica" w:hAnsi="Helvetica"/>
                <w:color w:val="111111"/>
              </w:rPr>
              <w:t>Дмитрий Васильевич Григорович</w:t>
            </w:r>
          </w:p>
          <w:p w:rsidR="00931814" w:rsidRDefault="00931814" w:rsidP="00931814">
            <w:pPr>
              <w:rPr>
                <w:color w:val="111111"/>
              </w:rPr>
            </w:pPr>
          </w:p>
          <w:p w:rsidR="00931814" w:rsidRPr="00931814" w:rsidRDefault="00931814" w:rsidP="00931814">
            <w:pPr>
              <w:rPr>
                <w:b/>
                <w:bCs/>
              </w:rPr>
            </w:pPr>
            <w:r w:rsidRPr="00931814">
              <w:rPr>
                <w:b/>
                <w:bCs/>
                <w:noProof/>
                <w:lang w:eastAsia="ru-RU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148094</wp:posOffset>
                  </wp:positionH>
                  <wp:positionV relativeFrom="paragraph">
                    <wp:posOffset>93590</wp:posOffset>
                  </wp:positionV>
                  <wp:extent cx="1959620" cy="3073614"/>
                  <wp:effectExtent l="19050" t="0" r="3810" b="0"/>
                  <wp:wrapTopAndBottom/>
                  <wp:docPr id="44" name="Рисунок 22" descr="http://1.bp.blogspot.com/-8WmpSr1BDXA/VplX_N672GI/AAAAAAAAC_Y/I-v12XAxjMQ/s1600/1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1.bp.blogspot.com/-8WmpSr1BDXA/VplX_N672GI/AAAAAAAAC_Y/I-v12XAxjMQ/s1600/1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307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404" w:type="dxa"/>
          </w:tcPr>
          <w:p w:rsidR="00931814" w:rsidRPr="00D4728B" w:rsidRDefault="00931814" w:rsidP="00931814">
            <w:pPr>
              <w:ind w:firstLine="354"/>
              <w:jc w:val="both"/>
              <w:rPr>
                <w:rFonts w:ascii="Times New Roman" w:hAnsi="Times New Roman" w:cs="Times New Roman"/>
                <w:color w:val="111111"/>
                <w:sz w:val="24"/>
                <w:szCs w:val="24"/>
              </w:rPr>
            </w:pPr>
            <w:r w:rsidRPr="00D4728B"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 xml:space="preserve">Дмитрий Васильевич Григорович был русским писателем. </w:t>
            </w:r>
            <w:r w:rsidRPr="00D4728B">
              <w:rPr>
                <w:rFonts w:ascii="Times New Roman" w:hAnsi="Times New Roman" w:cs="Times New Roman"/>
                <w:color w:val="2F373E"/>
                <w:sz w:val="24"/>
                <w:szCs w:val="24"/>
              </w:rPr>
              <w:t xml:space="preserve"> Родился 31 марта 1822 г. в селе Черемшан (ныне в Ульяновской области)</w:t>
            </w:r>
            <w:r w:rsidRPr="00D4728B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семье небогатого помещика. Рано остался без отца, воспитывался матерью, француженкой по происхождению, говорившей только по-французски, поэтому русскому языку учился у дворовых.</w:t>
            </w:r>
          </w:p>
          <w:p w:rsidR="00931814" w:rsidRDefault="005A1C12" w:rsidP="00931814">
            <w:pPr>
              <w:ind w:firstLine="354"/>
              <w:jc w:val="both"/>
              <w:rPr>
                <w:rFonts w:ascii="Times New Roman" w:hAnsi="Times New Roman" w:cs="Times New Roman"/>
                <w:color w:val="1111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>В 1836 году в</w:t>
            </w:r>
            <w:r w:rsidR="00931814" w:rsidRPr="00D4728B"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 xml:space="preserve"> Питере он поступает в инженерное училище. Около года он путешествовал по Европе, где написал ряд очерков по ней. Называются эти произведения «Корабль Ретвизан». Одними из первых рассказов Дмитрия были «Собачка» и «Театральная карета». Но рассказы являлись достаточно слабыми в литературном плане. Признание ему дала повесть «Деревня», которую он писал в течение полутора лет. Он был первым, кто написал большую повесть про обычный народ. В повести был подробно описан быт народа, но славянофилы, которые любили только положительные описания народа, посчитали повесть Дмитрия Васильевича унизительной. </w:t>
            </w:r>
          </w:p>
          <w:p w:rsidR="00931814" w:rsidRPr="00931814" w:rsidRDefault="00931814" w:rsidP="00931814">
            <w:pPr>
              <w:jc w:val="both"/>
              <w:rPr>
                <w:rFonts w:cs="Times New Roman"/>
                <w:sz w:val="24"/>
                <w:szCs w:val="24"/>
              </w:rPr>
            </w:pPr>
            <w:r w:rsidRPr="00D4728B"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>Начиная с 1864 года, Дмитрий перестает писать почти на 20 лет. Начинает работать в Обществе поощрения художеств. Григорович за его продолжительную работу, Дмитрия наградили штатным чином, также ему была назначена пожизненная пенсия. Уже в 80-х годах XIX века Дмитрий Васильевич вновь начинает заниматься творческой деятельностью. После этого он написал немало повестей. Одна из них «Гуттаперчевый мальчик». Умер Григорович 3 января 1900 года в городе Петербург.</w:t>
            </w:r>
          </w:p>
        </w:tc>
      </w:tr>
    </w:tbl>
    <w:p w:rsidR="00A000A1" w:rsidRPr="0096539B" w:rsidRDefault="00A000A1">
      <w:pPr>
        <w:rPr>
          <w:b/>
          <w:sz w:val="52"/>
          <w:szCs w:val="52"/>
        </w:rPr>
      </w:pPr>
    </w:p>
    <w:sectPr w:rsidR="00A000A1" w:rsidRPr="0096539B" w:rsidSect="00BE4800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82E4D" w:rsidRDefault="00182E4D" w:rsidP="00BE4800">
      <w:pPr>
        <w:spacing w:after="0" w:line="240" w:lineRule="auto"/>
      </w:pPr>
      <w:r>
        <w:separator/>
      </w:r>
    </w:p>
  </w:endnote>
  <w:endnote w:type="continuationSeparator" w:id="0">
    <w:p w:rsidR="00182E4D" w:rsidRDefault="00182E4D" w:rsidP="00BE48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82E4D" w:rsidRDefault="00182E4D" w:rsidP="00BE4800">
      <w:pPr>
        <w:spacing w:after="0" w:line="240" w:lineRule="auto"/>
      </w:pPr>
      <w:r>
        <w:separator/>
      </w:r>
    </w:p>
  </w:footnote>
  <w:footnote w:type="continuationSeparator" w:id="0">
    <w:p w:rsidR="00182E4D" w:rsidRDefault="00182E4D" w:rsidP="00BE480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6539B"/>
    <w:rsid w:val="00182E4D"/>
    <w:rsid w:val="004219B2"/>
    <w:rsid w:val="005A1C12"/>
    <w:rsid w:val="005E0EB4"/>
    <w:rsid w:val="008F2D87"/>
    <w:rsid w:val="00931814"/>
    <w:rsid w:val="0096539B"/>
    <w:rsid w:val="00A000A1"/>
    <w:rsid w:val="00BE4800"/>
    <w:rsid w:val="00C12841"/>
    <w:rsid w:val="00D4728B"/>
    <w:rsid w:val="00FD06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00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6539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653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539B"/>
    <w:rPr>
      <w:rFonts w:ascii="Tahoma" w:hAnsi="Tahoma" w:cs="Tahoma"/>
      <w:sz w:val="16"/>
      <w:szCs w:val="16"/>
    </w:rPr>
  </w:style>
  <w:style w:type="paragraph" w:customStyle="1" w:styleId="article-renderblock">
    <w:name w:val="article-render__block"/>
    <w:basedOn w:val="a"/>
    <w:rsid w:val="00965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D4728B"/>
    <w:rPr>
      <w:color w:val="0000FF"/>
      <w:u w:val="single"/>
    </w:rPr>
  </w:style>
  <w:style w:type="paragraph" w:styleId="a7">
    <w:name w:val="header"/>
    <w:basedOn w:val="a"/>
    <w:link w:val="a8"/>
    <w:uiPriority w:val="99"/>
    <w:semiHidden/>
    <w:unhideWhenUsed/>
    <w:rsid w:val="00BE48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E4800"/>
  </w:style>
  <w:style w:type="paragraph" w:styleId="a9">
    <w:name w:val="footer"/>
    <w:basedOn w:val="a"/>
    <w:link w:val="aa"/>
    <w:uiPriority w:val="99"/>
    <w:semiHidden/>
    <w:unhideWhenUsed/>
    <w:rsid w:val="00BE48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BE480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432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0DA6F2-5C37-413C-9AAC-3F47F2CCF2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649</Words>
  <Characters>3702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4343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3</cp:revision>
  <dcterms:created xsi:type="dcterms:W3CDTF">2021-02-07T10:00:00Z</dcterms:created>
  <dcterms:modified xsi:type="dcterms:W3CDTF">2021-02-07T12:23:00Z</dcterms:modified>
</cp:coreProperties>
</file>